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321" w:rsidRPr="00065321" w:rsidRDefault="00065321" w:rsidP="00065321">
      <w:pPr>
        <w:spacing w:before="100" w:beforeAutospacing="1" w:after="100" w:afterAutospacing="1"/>
        <w:jc w:val="center"/>
        <w:outlineLvl w:val="2"/>
        <w:rPr>
          <w:rFonts w:ascii="Times New Roman" w:eastAsia="Times New Roman" w:hAnsi="Times New Roman" w:cs="Times New Roman"/>
          <w:b/>
          <w:bCs/>
          <w:kern w:val="0"/>
          <w:sz w:val="27"/>
          <w:szCs w:val="27"/>
          <w14:ligatures w14:val="none"/>
        </w:rPr>
      </w:pPr>
      <w:r w:rsidRPr="00065321">
        <w:rPr>
          <w:rFonts w:ascii="Times New Roman" w:eastAsia="Times New Roman" w:hAnsi="Times New Roman" w:cs="Times New Roman"/>
          <w:b/>
          <w:bCs/>
          <w:kern w:val="0"/>
          <w:sz w:val="27"/>
          <w:szCs w:val="27"/>
          <w14:ligatures w14:val="none"/>
        </w:rPr>
        <w:t xml:space="preserve">Acceptable Use Policy for </w:t>
      </w:r>
      <w:r>
        <w:rPr>
          <w:rFonts w:ascii="Times New Roman" w:eastAsia="Times New Roman" w:hAnsi="Times New Roman" w:cs="Times New Roman"/>
          <w:b/>
          <w:bCs/>
          <w:kern w:val="0"/>
          <w:sz w:val="27"/>
          <w:szCs w:val="27"/>
          <w14:ligatures w14:val="none"/>
        </w:rPr>
        <w:t>Model HQ by AI BLOKS LLC</w:t>
      </w:r>
    </w:p>
    <w:p w:rsid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Effective Date:</w:t>
      </w:r>
      <w:r w:rsidRPr="00065321">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January 2, 2025</w: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Introduction</w:t>
      </w:r>
      <w:r w:rsidRPr="00065321">
        <w:rPr>
          <w:rFonts w:ascii="Times New Roman" w:eastAsia="Times New Roman" w:hAnsi="Times New Roman" w:cs="Times New Roman"/>
          <w:kern w:val="0"/>
          <w14:ligatures w14:val="none"/>
        </w:rPr>
        <w:br/>
        <w:t xml:space="preserve">This Acceptable Use Policy ("Policy") governs the usage of AI models provided by </w:t>
      </w:r>
      <w:r>
        <w:rPr>
          <w:rFonts w:ascii="Times New Roman" w:eastAsia="Times New Roman" w:hAnsi="Times New Roman" w:cs="Times New Roman"/>
          <w:kern w:val="0"/>
          <w14:ligatures w14:val="none"/>
        </w:rPr>
        <w:t xml:space="preserve">Ai </w:t>
      </w:r>
      <w:proofErr w:type="spellStart"/>
      <w:r>
        <w:rPr>
          <w:rFonts w:ascii="Times New Roman" w:eastAsia="Times New Roman" w:hAnsi="Times New Roman" w:cs="Times New Roman"/>
          <w:kern w:val="0"/>
          <w14:ligatures w14:val="none"/>
        </w:rPr>
        <w:t>Bloks</w:t>
      </w:r>
      <w:proofErr w:type="spellEnd"/>
      <w:r>
        <w:rPr>
          <w:rFonts w:ascii="Times New Roman" w:eastAsia="Times New Roman" w:hAnsi="Times New Roman" w:cs="Times New Roman"/>
          <w:kern w:val="0"/>
          <w14:ligatures w14:val="none"/>
        </w:rPr>
        <w:t xml:space="preserve"> LLC dba </w:t>
      </w:r>
      <w:proofErr w:type="spellStart"/>
      <w:r>
        <w:rPr>
          <w:rFonts w:ascii="Times New Roman" w:eastAsia="Times New Roman" w:hAnsi="Times New Roman" w:cs="Times New Roman"/>
          <w:kern w:val="0"/>
          <w14:ligatures w14:val="none"/>
        </w:rPr>
        <w:t>LLMWare</w:t>
      </w:r>
      <w:proofErr w:type="spellEnd"/>
      <w:r w:rsidRPr="00065321">
        <w:rPr>
          <w:rFonts w:ascii="Times New Roman" w:eastAsia="Times New Roman" w:hAnsi="Times New Roman" w:cs="Times New Roman"/>
          <w:kern w:val="0"/>
          <w14:ligatures w14:val="none"/>
        </w:rPr>
        <w:t xml:space="preserve"> (“Provider”) for on-device</w:t>
      </w:r>
      <w:r>
        <w:rPr>
          <w:rFonts w:ascii="Times New Roman" w:eastAsia="Times New Roman" w:hAnsi="Times New Roman" w:cs="Times New Roman"/>
          <w:kern w:val="0"/>
          <w14:ligatures w14:val="none"/>
        </w:rPr>
        <w:t xml:space="preserve"> and other</w:t>
      </w:r>
      <w:r w:rsidRPr="00065321">
        <w:rPr>
          <w:rFonts w:ascii="Times New Roman" w:eastAsia="Times New Roman" w:hAnsi="Times New Roman" w:cs="Times New Roman"/>
          <w:kern w:val="0"/>
          <w14:ligatures w14:val="none"/>
        </w:rPr>
        <w:t xml:space="preserve"> applications. By accessing, downloading, or deploying the Provider's AI models, you ("User") agree to comply with this Policy. The intent of this Policy is to ensure the responsible and lawful use of our AI models while safeguarding the rights, privacy, and safety of all users and affected parties.</w:t>
      </w:r>
    </w:p>
    <w:p w:rsidR="00065321" w:rsidRPr="00065321" w:rsidRDefault="00D5378B" w:rsidP="00065321">
      <w:pPr>
        <w:rPr>
          <w:rFonts w:ascii="Times New Roman" w:eastAsia="Times New Roman" w:hAnsi="Times New Roman" w:cs="Times New Roman"/>
          <w:kern w:val="0"/>
          <w14:ligatures w14:val="none"/>
        </w:rPr>
      </w:pPr>
      <w:r w:rsidRPr="00D5378B">
        <w:rPr>
          <w:rFonts w:ascii="Times New Roman" w:eastAsia="Times New Roman" w:hAnsi="Times New Roman" w:cs="Times New Roman"/>
          <w:noProof/>
          <w:kern w:val="0"/>
        </w:rPr>
        <w:pict>
          <v:rect id="_x0000_i1032" alt="" style="width:468pt;height:.05pt;mso-width-percent:0;mso-height-percent:0;mso-width-percent:0;mso-height-percent:0" o:hralign="center" o:hrstd="t" o:hr="t" fillcolor="#a0a0a0" stroked="f"/>
        </w:pict>
      </w:r>
    </w:p>
    <w:p w:rsidR="00065321" w:rsidRDefault="00065321" w:rsidP="00065321">
      <w:pPr>
        <w:spacing w:before="100" w:beforeAutospacing="1" w:after="100" w:afterAutospacing="1"/>
        <w:rPr>
          <w:rFonts w:ascii="Times New Roman" w:eastAsia="Times New Roman" w:hAnsi="Times New Roman" w:cs="Times New Roman"/>
          <w:b/>
          <w:bCs/>
          <w:kern w:val="0"/>
          <w14:ligatures w14:val="none"/>
        </w:rPr>
      </w:pPr>
      <w:r w:rsidRPr="00065321">
        <w:rPr>
          <w:rFonts w:ascii="Times New Roman" w:eastAsia="Times New Roman" w:hAnsi="Times New Roman" w:cs="Times New Roman"/>
          <w:b/>
          <w:bCs/>
          <w:kern w:val="0"/>
          <w14:ligatures w14:val="none"/>
        </w:rPr>
        <w:t>1. Scope of Use</w:t>
      </w:r>
    </w:p>
    <w:p w:rsidR="00065321" w:rsidRPr="00065321" w:rsidRDefault="00065321" w:rsidP="00065321">
      <w:pPr>
        <w:spacing w:before="100" w:beforeAutospacing="1" w:after="100" w:afterAutospacing="1"/>
        <w:rPr>
          <w:rFonts w:ascii="Times New Roman" w:eastAsia="Times New Roman" w:hAnsi="Times New Roman" w:cs="Times New Roman"/>
          <w:b/>
          <w:bCs/>
          <w:kern w:val="0"/>
          <w14:ligatures w14:val="none"/>
        </w:rPr>
      </w:pPr>
      <w:r w:rsidRPr="00065321">
        <w:rPr>
          <w:rFonts w:ascii="Times New Roman" w:eastAsia="Times New Roman" w:hAnsi="Times New Roman" w:cs="Times New Roman"/>
          <w:kern w:val="0"/>
          <w14:ligatures w14:val="none"/>
        </w:rPr>
        <w:br/>
        <w:t xml:space="preserve">1.1 </w:t>
      </w:r>
      <w:r w:rsidRPr="00065321">
        <w:rPr>
          <w:rFonts w:ascii="Times New Roman" w:eastAsia="Times New Roman" w:hAnsi="Times New Roman" w:cs="Times New Roman"/>
          <w:b/>
          <w:bCs/>
          <w:kern w:val="0"/>
          <w14:ligatures w14:val="none"/>
        </w:rPr>
        <w:t>Permitted Uses</w:t>
      </w:r>
      <w:r w:rsidRPr="00065321">
        <w:rPr>
          <w:rFonts w:ascii="Times New Roman" w:eastAsia="Times New Roman" w:hAnsi="Times New Roman" w:cs="Times New Roman"/>
          <w:kern w:val="0"/>
          <w14:ligatures w14:val="none"/>
        </w:rPr>
        <w:br/>
        <w:t>Users may deploy the AI models provided by the Provider for purposes such as:</w:t>
      </w:r>
    </w:p>
    <w:p w:rsidR="00065321" w:rsidRPr="00065321" w:rsidRDefault="00065321" w:rsidP="00065321">
      <w:pPr>
        <w:numPr>
          <w:ilvl w:val="0"/>
          <w:numId w:val="1"/>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kern w:val="0"/>
          <w14:ligatures w14:val="none"/>
        </w:rPr>
        <w:t>Enhancing user applications, including personal, educational, or professional use.</w:t>
      </w:r>
    </w:p>
    <w:p w:rsidR="00065321" w:rsidRPr="00065321" w:rsidRDefault="00065321" w:rsidP="00065321">
      <w:pPr>
        <w:numPr>
          <w:ilvl w:val="0"/>
          <w:numId w:val="1"/>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kern w:val="0"/>
          <w14:ligatures w14:val="none"/>
        </w:rPr>
        <w:t>Supporting business operations, including automation, decision-making, and content generation.</w:t>
      </w:r>
    </w:p>
    <w:p w:rsidR="00065321" w:rsidRPr="00065321" w:rsidRDefault="00065321" w:rsidP="00065321">
      <w:pPr>
        <w:numPr>
          <w:ilvl w:val="0"/>
          <w:numId w:val="1"/>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kern w:val="0"/>
          <w14:ligatures w14:val="none"/>
        </w:rPr>
        <w:t>Research and development activities, including prototyping and testing.</w: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kern w:val="0"/>
          <w14:ligatures w14:val="none"/>
        </w:rPr>
        <w:t xml:space="preserve">1.2 </w:t>
      </w:r>
      <w:r w:rsidRPr="00065321">
        <w:rPr>
          <w:rFonts w:ascii="Times New Roman" w:eastAsia="Times New Roman" w:hAnsi="Times New Roman" w:cs="Times New Roman"/>
          <w:b/>
          <w:bCs/>
          <w:kern w:val="0"/>
          <w14:ligatures w14:val="none"/>
        </w:rPr>
        <w:t>Prohibited Uses</w:t>
      </w:r>
      <w:r w:rsidRPr="00065321">
        <w:rPr>
          <w:rFonts w:ascii="Times New Roman" w:eastAsia="Times New Roman" w:hAnsi="Times New Roman" w:cs="Times New Roman"/>
          <w:kern w:val="0"/>
          <w14:ligatures w14:val="none"/>
        </w:rPr>
        <w:br/>
        <w:t>Users may not deploy or use the Provider’s AI models:</w:t>
      </w:r>
    </w:p>
    <w:p w:rsidR="00065321" w:rsidRPr="00065321" w:rsidRDefault="00065321" w:rsidP="00065321">
      <w:pPr>
        <w:numPr>
          <w:ilvl w:val="0"/>
          <w:numId w:val="2"/>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Unlawful Activities:</w:t>
      </w:r>
      <w:r w:rsidRPr="00065321">
        <w:rPr>
          <w:rFonts w:ascii="Times New Roman" w:eastAsia="Times New Roman" w:hAnsi="Times New Roman" w:cs="Times New Roman"/>
          <w:kern w:val="0"/>
          <w14:ligatures w14:val="none"/>
        </w:rPr>
        <w:t xml:space="preserve"> For any activity that violates applicable local, national, or international laws or regulations.</w:t>
      </w:r>
    </w:p>
    <w:p w:rsidR="00065321" w:rsidRPr="00065321" w:rsidRDefault="00065321" w:rsidP="00065321">
      <w:pPr>
        <w:numPr>
          <w:ilvl w:val="0"/>
          <w:numId w:val="2"/>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Harmful Activities:</w:t>
      </w:r>
      <w:r w:rsidRPr="00065321">
        <w:rPr>
          <w:rFonts w:ascii="Times New Roman" w:eastAsia="Times New Roman" w:hAnsi="Times New Roman" w:cs="Times New Roman"/>
          <w:kern w:val="0"/>
          <w14:ligatures w14:val="none"/>
        </w:rPr>
        <w:t xml:space="preserve"> To create or disseminate malicious software, spam, phishing attempts, or other harmful digital content.</w:t>
      </w:r>
    </w:p>
    <w:p w:rsidR="00065321" w:rsidRPr="00065321" w:rsidRDefault="00065321" w:rsidP="00065321">
      <w:pPr>
        <w:numPr>
          <w:ilvl w:val="0"/>
          <w:numId w:val="2"/>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Hate Speech or Harassment:</w:t>
      </w:r>
      <w:r w:rsidRPr="00065321">
        <w:rPr>
          <w:rFonts w:ascii="Times New Roman" w:eastAsia="Times New Roman" w:hAnsi="Times New Roman" w:cs="Times New Roman"/>
          <w:kern w:val="0"/>
          <w14:ligatures w14:val="none"/>
        </w:rPr>
        <w:t xml:space="preserve"> To generate content that is abusive, threatening, defamatory, harassing, or discriminatory.</w:t>
      </w:r>
    </w:p>
    <w:p w:rsidR="00065321" w:rsidRPr="00065321" w:rsidRDefault="00065321" w:rsidP="00065321">
      <w:pPr>
        <w:numPr>
          <w:ilvl w:val="0"/>
          <w:numId w:val="2"/>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Privacy Violations:</w:t>
      </w:r>
      <w:r w:rsidRPr="00065321">
        <w:rPr>
          <w:rFonts w:ascii="Times New Roman" w:eastAsia="Times New Roman" w:hAnsi="Times New Roman" w:cs="Times New Roman"/>
          <w:kern w:val="0"/>
          <w14:ligatures w14:val="none"/>
        </w:rPr>
        <w:t xml:space="preserve"> To collect, store, or process personal data without explicit user consent or in violation of privacy laws.</w:t>
      </w:r>
    </w:p>
    <w:p w:rsidR="00065321" w:rsidRPr="00065321" w:rsidRDefault="00065321" w:rsidP="00065321">
      <w:pPr>
        <w:numPr>
          <w:ilvl w:val="0"/>
          <w:numId w:val="2"/>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Misrepresentation:</w:t>
      </w:r>
      <w:r w:rsidRPr="00065321">
        <w:rPr>
          <w:rFonts w:ascii="Times New Roman" w:eastAsia="Times New Roman" w:hAnsi="Times New Roman" w:cs="Times New Roman"/>
          <w:kern w:val="0"/>
          <w14:ligatures w14:val="none"/>
        </w:rPr>
        <w:t xml:space="preserve"> To impersonate individuals, mislead users, or spread misinformation.</w:t>
      </w:r>
    </w:p>
    <w:p w:rsidR="00065321" w:rsidRPr="00065321" w:rsidRDefault="00065321" w:rsidP="00065321">
      <w:pPr>
        <w:numPr>
          <w:ilvl w:val="0"/>
          <w:numId w:val="2"/>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Surveillance:</w:t>
      </w:r>
      <w:r w:rsidRPr="00065321">
        <w:rPr>
          <w:rFonts w:ascii="Times New Roman" w:eastAsia="Times New Roman" w:hAnsi="Times New Roman" w:cs="Times New Roman"/>
          <w:kern w:val="0"/>
          <w14:ligatures w14:val="none"/>
        </w:rPr>
        <w:t xml:space="preserve"> To facilitate unlawful surveillance, monitoring, or data scraping of individuals or entities.</w:t>
      </w:r>
    </w:p>
    <w:p w:rsidR="00065321" w:rsidRPr="00065321" w:rsidRDefault="00065321" w:rsidP="00065321">
      <w:pPr>
        <w:numPr>
          <w:ilvl w:val="0"/>
          <w:numId w:val="2"/>
        </w:num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Weaponization:</w:t>
      </w:r>
      <w:r w:rsidRPr="00065321">
        <w:rPr>
          <w:rFonts w:ascii="Times New Roman" w:eastAsia="Times New Roman" w:hAnsi="Times New Roman" w:cs="Times New Roman"/>
          <w:kern w:val="0"/>
          <w14:ligatures w14:val="none"/>
        </w:rPr>
        <w:t xml:space="preserve"> For applications involving military use, surveillance targeting, or other uses with potential for harm.</w:t>
      </w:r>
    </w:p>
    <w:p w:rsidR="00065321" w:rsidRPr="00065321" w:rsidRDefault="00D5378B" w:rsidP="00065321">
      <w:pPr>
        <w:rPr>
          <w:rFonts w:ascii="Times New Roman" w:eastAsia="Times New Roman" w:hAnsi="Times New Roman" w:cs="Times New Roman"/>
          <w:kern w:val="0"/>
          <w14:ligatures w14:val="none"/>
        </w:rPr>
      </w:pPr>
      <w:r w:rsidRPr="00D5378B">
        <w:rPr>
          <w:rFonts w:ascii="Times New Roman" w:eastAsia="Times New Roman" w:hAnsi="Times New Roman" w:cs="Times New Roman"/>
          <w:noProof/>
          <w:kern w:val="0"/>
        </w:rPr>
        <w:pict>
          <v:rect id="_x0000_i1031" alt="" style="width:468pt;height:.05pt;mso-width-percent:0;mso-height-percent:0;mso-width-percent:0;mso-height-percent:0" o:hralign="center" o:hrstd="t" o:hr="t" fillcolor="#a0a0a0" stroked="f"/>
        </w:pic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2. Technical and Operational Limitations</w:t>
      </w:r>
      <w:r w:rsidRPr="00065321">
        <w:rPr>
          <w:rFonts w:ascii="Times New Roman" w:eastAsia="Times New Roman" w:hAnsi="Times New Roman" w:cs="Times New Roman"/>
          <w:kern w:val="0"/>
          <w14:ligatures w14:val="none"/>
        </w:rPr>
        <w:br/>
        <w:t xml:space="preserve">2.1 </w:t>
      </w:r>
      <w:r w:rsidRPr="00065321">
        <w:rPr>
          <w:rFonts w:ascii="Times New Roman" w:eastAsia="Times New Roman" w:hAnsi="Times New Roman" w:cs="Times New Roman"/>
          <w:b/>
          <w:bCs/>
          <w:kern w:val="0"/>
          <w14:ligatures w14:val="none"/>
        </w:rPr>
        <w:t>Compliance with Device Specifications</w:t>
      </w:r>
      <w:r w:rsidRPr="00065321">
        <w:rPr>
          <w:rFonts w:ascii="Times New Roman" w:eastAsia="Times New Roman" w:hAnsi="Times New Roman" w:cs="Times New Roman"/>
          <w:kern w:val="0"/>
          <w14:ligatures w14:val="none"/>
        </w:rPr>
        <w:br/>
      </w:r>
      <w:r w:rsidRPr="00065321">
        <w:rPr>
          <w:rFonts w:ascii="Times New Roman" w:eastAsia="Times New Roman" w:hAnsi="Times New Roman" w:cs="Times New Roman"/>
          <w:kern w:val="0"/>
          <w14:ligatures w14:val="none"/>
        </w:rPr>
        <w:lastRenderedPageBreak/>
        <w:t>AI models must be deployed on devices meeting the Provider's technical requirements to ensure functionality and security.</w: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kern w:val="0"/>
          <w14:ligatures w14:val="none"/>
        </w:rPr>
        <w:t xml:space="preserve">2.2 </w:t>
      </w:r>
      <w:r w:rsidRPr="00065321">
        <w:rPr>
          <w:rFonts w:ascii="Times New Roman" w:eastAsia="Times New Roman" w:hAnsi="Times New Roman" w:cs="Times New Roman"/>
          <w:b/>
          <w:bCs/>
          <w:kern w:val="0"/>
          <w14:ligatures w14:val="none"/>
        </w:rPr>
        <w:t>Performance Monitoring</w:t>
      </w:r>
      <w:r w:rsidRPr="00065321">
        <w:rPr>
          <w:rFonts w:ascii="Times New Roman" w:eastAsia="Times New Roman" w:hAnsi="Times New Roman" w:cs="Times New Roman"/>
          <w:kern w:val="0"/>
          <w14:ligatures w14:val="none"/>
        </w:rPr>
        <w:br/>
        <w:t>Users are responsible for ensuring the proper functionality of the models on their devices and addressing any performance issues.</w: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kern w:val="0"/>
          <w14:ligatures w14:val="none"/>
        </w:rPr>
        <w:t xml:space="preserve">2.3 </w:t>
      </w:r>
      <w:r w:rsidRPr="00065321">
        <w:rPr>
          <w:rFonts w:ascii="Times New Roman" w:eastAsia="Times New Roman" w:hAnsi="Times New Roman" w:cs="Times New Roman"/>
          <w:b/>
          <w:bCs/>
          <w:kern w:val="0"/>
          <w14:ligatures w14:val="none"/>
        </w:rPr>
        <w:t>Modification Restrictions</w:t>
      </w:r>
      <w:r w:rsidRPr="00065321">
        <w:rPr>
          <w:rFonts w:ascii="Times New Roman" w:eastAsia="Times New Roman" w:hAnsi="Times New Roman" w:cs="Times New Roman"/>
          <w:kern w:val="0"/>
          <w14:ligatures w14:val="none"/>
        </w:rPr>
        <w:br/>
        <w:t>Users may not modify, reverse-engineer, decompile, or otherwise alter the Provider’s AI models without express written permission.</w:t>
      </w:r>
    </w:p>
    <w:p w:rsidR="00065321" w:rsidRPr="00065321" w:rsidRDefault="00D5378B" w:rsidP="00065321">
      <w:pPr>
        <w:rPr>
          <w:rFonts w:ascii="Times New Roman" w:eastAsia="Times New Roman" w:hAnsi="Times New Roman" w:cs="Times New Roman"/>
          <w:kern w:val="0"/>
          <w14:ligatures w14:val="none"/>
        </w:rPr>
      </w:pPr>
      <w:r w:rsidRPr="00D5378B">
        <w:rPr>
          <w:rFonts w:ascii="Times New Roman" w:eastAsia="Times New Roman" w:hAnsi="Times New Roman" w:cs="Times New Roman"/>
          <w:noProof/>
          <w:kern w:val="0"/>
        </w:rPr>
        <w:pict>
          <v:rect id="_x0000_i1030" alt="" style="width:468pt;height:.05pt;mso-width-percent:0;mso-height-percent:0;mso-width-percent:0;mso-height-percent:0" o:hralign="center" o:hrstd="t" o:hr="t" fillcolor="#a0a0a0" stroked="f"/>
        </w:pic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3. Intellectual Property and Licensing</w:t>
      </w:r>
      <w:r w:rsidRPr="00065321">
        <w:rPr>
          <w:rFonts w:ascii="Times New Roman" w:eastAsia="Times New Roman" w:hAnsi="Times New Roman" w:cs="Times New Roman"/>
          <w:kern w:val="0"/>
          <w14:ligatures w14:val="none"/>
        </w:rPr>
        <w:br/>
        <w:t xml:space="preserve">3.1 </w:t>
      </w:r>
      <w:r w:rsidRPr="00065321">
        <w:rPr>
          <w:rFonts w:ascii="Times New Roman" w:eastAsia="Times New Roman" w:hAnsi="Times New Roman" w:cs="Times New Roman"/>
          <w:b/>
          <w:bCs/>
          <w:kern w:val="0"/>
          <w14:ligatures w14:val="none"/>
        </w:rPr>
        <w:t>Ownership</w:t>
      </w:r>
      <w:r w:rsidRPr="00065321">
        <w:rPr>
          <w:rFonts w:ascii="Times New Roman" w:eastAsia="Times New Roman" w:hAnsi="Times New Roman" w:cs="Times New Roman"/>
          <w:kern w:val="0"/>
          <w14:ligatures w14:val="none"/>
        </w:rPr>
        <w:br/>
        <w:t>All AI models provided by the Provider remain the intellectual property of the Provider or its licensors. Users are granted a non-exclusive, non-transferable license to use the models in accordance with this Policy.</w: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kern w:val="0"/>
          <w14:ligatures w14:val="none"/>
        </w:rPr>
        <w:t xml:space="preserve">3.2 </w:t>
      </w:r>
      <w:r w:rsidRPr="00065321">
        <w:rPr>
          <w:rFonts w:ascii="Times New Roman" w:eastAsia="Times New Roman" w:hAnsi="Times New Roman" w:cs="Times New Roman"/>
          <w:b/>
          <w:bCs/>
          <w:kern w:val="0"/>
          <w14:ligatures w14:val="none"/>
        </w:rPr>
        <w:t>Attribution</w:t>
      </w:r>
      <w:r w:rsidRPr="00065321">
        <w:rPr>
          <w:rFonts w:ascii="Times New Roman" w:eastAsia="Times New Roman" w:hAnsi="Times New Roman" w:cs="Times New Roman"/>
          <w:kern w:val="0"/>
          <w14:ligatures w14:val="none"/>
        </w:rPr>
        <w:br/>
        <w:t>Users must provide appropriate attribution to the Provider in applications or products where the models are utilized, unless explicitly waived by the Provider.</w:t>
      </w:r>
    </w:p>
    <w:p w:rsidR="00065321" w:rsidRPr="00065321" w:rsidRDefault="00D5378B" w:rsidP="00065321">
      <w:pPr>
        <w:rPr>
          <w:rFonts w:ascii="Times New Roman" w:eastAsia="Times New Roman" w:hAnsi="Times New Roman" w:cs="Times New Roman"/>
          <w:kern w:val="0"/>
          <w14:ligatures w14:val="none"/>
        </w:rPr>
      </w:pPr>
      <w:r w:rsidRPr="00D5378B">
        <w:rPr>
          <w:rFonts w:ascii="Times New Roman" w:eastAsia="Times New Roman" w:hAnsi="Times New Roman" w:cs="Times New Roman"/>
          <w:noProof/>
          <w:kern w:val="0"/>
        </w:rPr>
        <w:pict>
          <v:rect id="_x0000_i1029" alt="" style="width:468pt;height:.05pt;mso-width-percent:0;mso-height-percent:0;mso-width-percent:0;mso-height-percent:0" o:hralign="center" o:hrstd="t" o:hr="t" fillcolor="#a0a0a0" stroked="f"/>
        </w:pic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4. Privacy and Security</w:t>
      </w:r>
      <w:r w:rsidRPr="00065321">
        <w:rPr>
          <w:rFonts w:ascii="Times New Roman" w:eastAsia="Times New Roman" w:hAnsi="Times New Roman" w:cs="Times New Roman"/>
          <w:kern w:val="0"/>
          <w14:ligatures w14:val="none"/>
        </w:rPr>
        <w:br/>
        <w:t xml:space="preserve">4.1 </w:t>
      </w:r>
      <w:r w:rsidRPr="00065321">
        <w:rPr>
          <w:rFonts w:ascii="Times New Roman" w:eastAsia="Times New Roman" w:hAnsi="Times New Roman" w:cs="Times New Roman"/>
          <w:b/>
          <w:bCs/>
          <w:kern w:val="0"/>
          <w14:ligatures w14:val="none"/>
        </w:rPr>
        <w:t>User Data Handling</w:t>
      </w:r>
      <w:r w:rsidRPr="00065321">
        <w:rPr>
          <w:rFonts w:ascii="Times New Roman" w:eastAsia="Times New Roman" w:hAnsi="Times New Roman" w:cs="Times New Roman"/>
          <w:kern w:val="0"/>
          <w14:ligatures w14:val="none"/>
        </w:rPr>
        <w:br/>
        <w:t>Users must ensure that any data processed by the AI models complies with applicable data protection and privacy laws.</w: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kern w:val="0"/>
          <w14:ligatures w14:val="none"/>
        </w:rPr>
        <w:t xml:space="preserve">4.2 </w:t>
      </w:r>
      <w:r w:rsidRPr="00065321">
        <w:rPr>
          <w:rFonts w:ascii="Times New Roman" w:eastAsia="Times New Roman" w:hAnsi="Times New Roman" w:cs="Times New Roman"/>
          <w:b/>
          <w:bCs/>
          <w:kern w:val="0"/>
          <w14:ligatures w14:val="none"/>
        </w:rPr>
        <w:t>Security Requirements</w:t>
      </w:r>
      <w:r w:rsidRPr="00065321">
        <w:rPr>
          <w:rFonts w:ascii="Times New Roman" w:eastAsia="Times New Roman" w:hAnsi="Times New Roman" w:cs="Times New Roman"/>
          <w:kern w:val="0"/>
          <w14:ligatures w14:val="none"/>
        </w:rPr>
        <w:br/>
        <w:t>Users must implement appropriate safeguards to protect the AI models and associated data from unauthorized access, misuse, or exploitation.</w:t>
      </w:r>
    </w:p>
    <w:p w:rsidR="00065321" w:rsidRPr="00065321" w:rsidRDefault="00D5378B" w:rsidP="00065321">
      <w:pPr>
        <w:rPr>
          <w:rFonts w:ascii="Times New Roman" w:eastAsia="Times New Roman" w:hAnsi="Times New Roman" w:cs="Times New Roman"/>
          <w:kern w:val="0"/>
          <w14:ligatures w14:val="none"/>
        </w:rPr>
      </w:pPr>
      <w:r w:rsidRPr="00D5378B">
        <w:rPr>
          <w:rFonts w:ascii="Times New Roman" w:eastAsia="Times New Roman" w:hAnsi="Times New Roman" w:cs="Times New Roman"/>
          <w:noProof/>
          <w:kern w:val="0"/>
        </w:rPr>
        <w:pict>
          <v:rect id="_x0000_i1028" alt="" style="width:468pt;height:.05pt;mso-width-percent:0;mso-height-percent:0;mso-width-percent:0;mso-height-percent:0" o:hralign="center" o:hrstd="t" o:hr="t" fillcolor="#a0a0a0" stroked="f"/>
        </w:pic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5. Enforcement and Termination</w:t>
      </w:r>
      <w:r w:rsidRPr="00065321">
        <w:rPr>
          <w:rFonts w:ascii="Times New Roman" w:eastAsia="Times New Roman" w:hAnsi="Times New Roman" w:cs="Times New Roman"/>
          <w:kern w:val="0"/>
          <w14:ligatures w14:val="none"/>
        </w:rPr>
        <w:br/>
        <w:t xml:space="preserve">5.1 </w:t>
      </w:r>
      <w:r w:rsidRPr="00065321">
        <w:rPr>
          <w:rFonts w:ascii="Times New Roman" w:eastAsia="Times New Roman" w:hAnsi="Times New Roman" w:cs="Times New Roman"/>
          <w:b/>
          <w:bCs/>
          <w:kern w:val="0"/>
          <w14:ligatures w14:val="none"/>
        </w:rPr>
        <w:t>Policy Violations</w:t>
      </w:r>
      <w:r w:rsidRPr="00065321">
        <w:rPr>
          <w:rFonts w:ascii="Times New Roman" w:eastAsia="Times New Roman" w:hAnsi="Times New Roman" w:cs="Times New Roman"/>
          <w:kern w:val="0"/>
          <w14:ligatures w14:val="none"/>
        </w:rPr>
        <w:br/>
        <w:t>The Provider reserves the right to investigate violations of this Policy and may suspend or terminate access to the AI models for non-compliance.</w: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kern w:val="0"/>
          <w14:ligatures w14:val="none"/>
        </w:rPr>
        <w:t xml:space="preserve">5.2 </w:t>
      </w:r>
      <w:r w:rsidRPr="00065321">
        <w:rPr>
          <w:rFonts w:ascii="Times New Roman" w:eastAsia="Times New Roman" w:hAnsi="Times New Roman" w:cs="Times New Roman"/>
          <w:b/>
          <w:bCs/>
          <w:kern w:val="0"/>
          <w14:ligatures w14:val="none"/>
        </w:rPr>
        <w:t>Reporting Violations</w:t>
      </w:r>
      <w:r w:rsidRPr="00065321">
        <w:rPr>
          <w:rFonts w:ascii="Times New Roman" w:eastAsia="Times New Roman" w:hAnsi="Times New Roman" w:cs="Times New Roman"/>
          <w:kern w:val="0"/>
          <w14:ligatures w14:val="none"/>
        </w:rPr>
        <w:br/>
        <w:t xml:space="preserve">Users are encouraged to report any violations of this Policy to the Provider at </w:t>
      </w:r>
      <w:r>
        <w:rPr>
          <w:rFonts w:ascii="Times New Roman" w:eastAsia="Times New Roman" w:hAnsi="Times New Roman" w:cs="Times New Roman"/>
          <w:kern w:val="0"/>
          <w14:ligatures w14:val="none"/>
        </w:rPr>
        <w:t>support@aibloks.com</w:t>
      </w:r>
      <w:r w:rsidRPr="00065321">
        <w:rPr>
          <w:rFonts w:ascii="Times New Roman" w:eastAsia="Times New Roman" w:hAnsi="Times New Roman" w:cs="Times New Roman"/>
          <w:kern w:val="0"/>
          <w14:ligatures w14:val="none"/>
        </w:rPr>
        <w:t>.</w:t>
      </w:r>
    </w:p>
    <w:p w:rsidR="00065321" w:rsidRPr="00065321" w:rsidRDefault="00D5378B" w:rsidP="00065321">
      <w:pPr>
        <w:rPr>
          <w:rFonts w:ascii="Times New Roman" w:eastAsia="Times New Roman" w:hAnsi="Times New Roman" w:cs="Times New Roman"/>
          <w:kern w:val="0"/>
          <w14:ligatures w14:val="none"/>
        </w:rPr>
      </w:pPr>
      <w:r w:rsidRPr="00D5378B">
        <w:rPr>
          <w:rFonts w:ascii="Times New Roman" w:eastAsia="Times New Roman" w:hAnsi="Times New Roman" w:cs="Times New Roman"/>
          <w:noProof/>
          <w:kern w:val="0"/>
        </w:rPr>
        <w:pict>
          <v:rect id="_x0000_i1027" alt="" style="width:468pt;height:.05pt;mso-width-percent:0;mso-height-percent:0;mso-width-percent:0;mso-height-percent:0" o:hralign="center" o:hrstd="t" o:hr="t" fillcolor="#a0a0a0" stroked="f"/>
        </w:pic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lastRenderedPageBreak/>
        <w:t>6. Amendments and Updates</w:t>
      </w:r>
      <w:r w:rsidRPr="00065321">
        <w:rPr>
          <w:rFonts w:ascii="Times New Roman" w:eastAsia="Times New Roman" w:hAnsi="Times New Roman" w:cs="Times New Roman"/>
          <w:kern w:val="0"/>
          <w14:ligatures w14:val="none"/>
        </w:rPr>
        <w:br/>
        <w:t>This Policy may be updated periodically. Users will be notified of significant changes, and continued use of the AI models after such updates constitutes acceptance of the revised Policy.</w:t>
      </w:r>
    </w:p>
    <w:p w:rsidR="00065321" w:rsidRPr="00065321" w:rsidRDefault="00D5378B" w:rsidP="00065321">
      <w:pPr>
        <w:rPr>
          <w:rFonts w:ascii="Times New Roman" w:eastAsia="Times New Roman" w:hAnsi="Times New Roman" w:cs="Times New Roman"/>
          <w:kern w:val="0"/>
          <w14:ligatures w14:val="none"/>
        </w:rPr>
      </w:pPr>
      <w:r w:rsidRPr="00D5378B">
        <w:rPr>
          <w:rFonts w:ascii="Times New Roman" w:eastAsia="Times New Roman" w:hAnsi="Times New Roman" w:cs="Times New Roman"/>
          <w:noProof/>
          <w:kern w:val="0"/>
        </w:rPr>
        <w:pict>
          <v:rect id="_x0000_i1026" alt="" style="width:468pt;height:.05pt;mso-width-percent:0;mso-height-percent:0;mso-width-percent:0;mso-height-percent:0" o:hralign="center" o:hrstd="t" o:hr="t" fillcolor="#a0a0a0" stroked="f"/>
        </w:pic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7. Contact Information</w:t>
      </w:r>
      <w:r w:rsidRPr="00065321">
        <w:rPr>
          <w:rFonts w:ascii="Times New Roman" w:eastAsia="Times New Roman" w:hAnsi="Times New Roman" w:cs="Times New Roman"/>
          <w:kern w:val="0"/>
          <w14:ligatures w14:val="none"/>
        </w:rPr>
        <w:br/>
        <w:t>For questions or concerns regarding this Policy, please contact</w:t>
      </w:r>
      <w:r>
        <w:rPr>
          <w:rFonts w:ascii="Times New Roman" w:eastAsia="Times New Roman" w:hAnsi="Times New Roman" w:cs="Times New Roman"/>
          <w:kern w:val="0"/>
          <w14:ligatures w14:val="none"/>
        </w:rPr>
        <w:t xml:space="preserve"> us at support@aibloks.com</w:t>
      </w:r>
      <w:r w:rsidRPr="00065321">
        <w:rPr>
          <w:rFonts w:ascii="Times New Roman" w:eastAsia="Times New Roman" w:hAnsi="Times New Roman" w:cs="Times New Roman"/>
          <w:kern w:val="0"/>
          <w14:ligatures w14:val="none"/>
        </w:rPr>
        <w:t>.</w: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sidRPr="00065321">
        <w:rPr>
          <w:rFonts w:ascii="Times New Roman" w:eastAsia="Times New Roman" w:hAnsi="Times New Roman" w:cs="Times New Roman"/>
          <w:b/>
          <w:bCs/>
          <w:kern w:val="0"/>
          <w14:ligatures w14:val="none"/>
        </w:rPr>
        <w:t>Acknowledgment</w:t>
      </w:r>
      <w:r w:rsidRPr="00065321">
        <w:rPr>
          <w:rFonts w:ascii="Times New Roman" w:eastAsia="Times New Roman" w:hAnsi="Times New Roman" w:cs="Times New Roman"/>
          <w:kern w:val="0"/>
          <w14:ligatures w14:val="none"/>
        </w:rPr>
        <w:br/>
        <w:t>By using the Provider’s AI models, you acknowledge that you have read, understood, and agree to abide by this Acceptable Use Policy.</w:t>
      </w:r>
    </w:p>
    <w:p w:rsidR="00065321" w:rsidRPr="00065321" w:rsidRDefault="00D5378B" w:rsidP="00065321">
      <w:pPr>
        <w:rPr>
          <w:rFonts w:ascii="Times New Roman" w:eastAsia="Times New Roman" w:hAnsi="Times New Roman" w:cs="Times New Roman"/>
          <w:kern w:val="0"/>
          <w14:ligatures w14:val="none"/>
        </w:rPr>
      </w:pPr>
      <w:r w:rsidRPr="00D5378B">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065321" w:rsidRPr="00065321" w:rsidRDefault="00065321" w:rsidP="00065321">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AI BLOKS LLC</w:t>
      </w:r>
      <w:r w:rsidRPr="00065321">
        <w:rPr>
          <w:rFonts w:ascii="Times New Roman" w:eastAsia="Times New Roman" w:hAnsi="Times New Roman" w:cs="Times New Roman"/>
          <w:kern w:val="0"/>
          <w14:ligatures w14:val="none"/>
        </w:rPr>
        <w:br/>
        <w:t>Empowering Responsible AI Deployment</w:t>
      </w:r>
    </w:p>
    <w:p w:rsidR="00000000" w:rsidRDefault="00000000"/>
    <w:sectPr w:rsidR="007C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36A7C"/>
    <w:multiLevelType w:val="multilevel"/>
    <w:tmpl w:val="E91A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E2C20"/>
    <w:multiLevelType w:val="multilevel"/>
    <w:tmpl w:val="F73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24838">
    <w:abstractNumId w:val="0"/>
  </w:num>
  <w:num w:numId="2" w16cid:durableId="159247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21"/>
    <w:rsid w:val="00065321"/>
    <w:rsid w:val="00407009"/>
    <w:rsid w:val="00643424"/>
    <w:rsid w:val="008C35BC"/>
    <w:rsid w:val="009F3822"/>
    <w:rsid w:val="00D5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5027"/>
  <w15:chartTrackingRefBased/>
  <w15:docId w15:val="{E1E8BD19-672F-3344-ADA3-78FC9587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532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532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6532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65321"/>
    <w:rPr>
      <w:b/>
      <w:bCs/>
    </w:rPr>
  </w:style>
  <w:style w:type="paragraph" w:styleId="ListParagraph">
    <w:name w:val="List Paragraph"/>
    <w:basedOn w:val="Normal"/>
    <w:uiPriority w:val="34"/>
    <w:qFormat/>
    <w:rsid w:val="00065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Namee Oberst</dc:creator>
  <cp:keywords/>
  <dc:description/>
  <cp:lastModifiedBy>Namee Oberst</cp:lastModifiedBy>
  <cp:revision>1</cp:revision>
  <dcterms:created xsi:type="dcterms:W3CDTF">2025-01-02T14:16:00Z</dcterms:created>
  <dcterms:modified xsi:type="dcterms:W3CDTF">2025-01-02T14:20:00Z</dcterms:modified>
</cp:coreProperties>
</file>